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5286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>the first dividend advance of 2020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18F8">
        <w:rPr>
          <w:rFonts w:ascii="Arial" w:hAnsi="Arial" w:cs="Arial"/>
          <w:sz w:val="20"/>
          <w:szCs w:val="20"/>
        </w:rPr>
        <w:t>0</w:t>
      </w:r>
      <w:r w:rsidR="00252863">
        <w:rPr>
          <w:rFonts w:ascii="Arial" w:hAnsi="Arial" w:cs="Arial"/>
          <w:sz w:val="20"/>
          <w:szCs w:val="20"/>
        </w:rPr>
        <w:t>5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52863" w:rsidRPr="00252863">
        <w:rPr>
          <w:rFonts w:ascii="Arial" w:hAnsi="Arial" w:cs="Arial"/>
          <w:sz w:val="20"/>
          <w:szCs w:val="20"/>
        </w:rPr>
        <w:t>Son La Water Supply Joint Stock Company</w:t>
      </w:r>
      <w:r w:rsidR="0025286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2458A">
        <w:rPr>
          <w:rFonts w:ascii="Arial" w:hAnsi="Arial" w:cs="Arial"/>
          <w:sz w:val="20"/>
          <w:szCs w:val="20"/>
        </w:rPr>
        <w:t>Board resolution</w:t>
      </w:r>
      <w:r w:rsidR="00C518F8" w:rsidRPr="00C518F8">
        <w:rPr>
          <w:rFonts w:ascii="Arial" w:hAnsi="Arial" w:cs="Arial"/>
          <w:sz w:val="20"/>
          <w:szCs w:val="20"/>
        </w:rPr>
        <w:t xml:space="preserve"> </w:t>
      </w:r>
      <w:r w:rsidR="00252863" w:rsidRPr="00252863">
        <w:rPr>
          <w:rFonts w:ascii="Arial" w:hAnsi="Arial" w:cs="Arial"/>
          <w:sz w:val="20"/>
          <w:szCs w:val="20"/>
        </w:rPr>
        <w:t>on the</w:t>
      </w:r>
      <w:r w:rsidR="00252863">
        <w:rPr>
          <w:rFonts w:ascii="Arial" w:hAnsi="Arial" w:cs="Arial"/>
          <w:sz w:val="20"/>
          <w:szCs w:val="20"/>
        </w:rPr>
        <w:t xml:space="preserve"> first dividend advance of 2020</w:t>
      </w:r>
      <w:r w:rsidR="0072458A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decision on</w:t>
      </w:r>
      <w:r w:rsidRPr="00252863">
        <w:rPr>
          <w:rFonts w:ascii="Arial" w:hAnsi="Arial" w:cs="Arial"/>
          <w:sz w:val="20"/>
          <w:szCs w:val="20"/>
        </w:rPr>
        <w:t xml:space="preserve"> the f</w:t>
      </w:r>
      <w:r>
        <w:rPr>
          <w:rFonts w:ascii="Arial" w:hAnsi="Arial" w:cs="Arial"/>
          <w:sz w:val="20"/>
          <w:szCs w:val="20"/>
        </w:rPr>
        <w:t xml:space="preserve">irst dividend payment of 2020, specifically: 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863">
        <w:rPr>
          <w:rFonts w:ascii="Arial" w:hAnsi="Arial" w:cs="Arial"/>
          <w:sz w:val="20"/>
          <w:szCs w:val="20"/>
        </w:rPr>
        <w:t xml:space="preserve">- Share name: </w:t>
      </w:r>
      <w:r>
        <w:rPr>
          <w:rFonts w:ascii="Arial" w:hAnsi="Arial" w:cs="Arial"/>
          <w:sz w:val="20"/>
          <w:szCs w:val="20"/>
        </w:rPr>
        <w:t xml:space="preserve">share of </w:t>
      </w:r>
      <w:r w:rsidRPr="00252863">
        <w:rPr>
          <w:rFonts w:ascii="Arial" w:hAnsi="Arial" w:cs="Arial"/>
          <w:sz w:val="20"/>
          <w:szCs w:val="20"/>
        </w:rPr>
        <w:t>Son La Water Supply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</w:t>
      </w:r>
      <w:r w:rsidRPr="00252863">
        <w:rPr>
          <w:rFonts w:ascii="Arial" w:hAnsi="Arial" w:cs="Arial"/>
          <w:sz w:val="20"/>
          <w:szCs w:val="20"/>
        </w:rPr>
        <w:t xml:space="preserve"> value: </w:t>
      </w:r>
      <w:r w:rsidRPr="00252863">
        <w:rPr>
          <w:rFonts w:ascii="Arial" w:hAnsi="Arial" w:cs="Arial"/>
          <w:sz w:val="20"/>
          <w:szCs w:val="20"/>
        </w:rPr>
        <w:t>VND</w:t>
      </w:r>
      <w:r w:rsidRPr="002528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10,000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863">
        <w:rPr>
          <w:rFonts w:ascii="Arial" w:hAnsi="Arial" w:cs="Arial"/>
          <w:sz w:val="20"/>
          <w:szCs w:val="20"/>
        </w:rPr>
        <w:t>- First dividend advance of 2020: 10% of charter capital</w:t>
      </w:r>
      <w:r>
        <w:rPr>
          <w:rFonts w:ascii="Arial" w:hAnsi="Arial" w:cs="Arial"/>
          <w:sz w:val="20"/>
          <w:szCs w:val="20"/>
        </w:rPr>
        <w:t>,</w:t>
      </w:r>
      <w:r w:rsidRPr="00252863">
        <w:rPr>
          <w:rFonts w:ascii="Arial" w:hAnsi="Arial" w:cs="Arial"/>
          <w:sz w:val="20"/>
          <w:szCs w:val="20"/>
        </w:rPr>
        <w:t xml:space="preserve"> equal to VND 6,2</w:t>
      </w:r>
      <w:r>
        <w:rPr>
          <w:rFonts w:ascii="Arial" w:hAnsi="Arial" w:cs="Arial"/>
          <w:sz w:val="20"/>
          <w:szCs w:val="20"/>
        </w:rPr>
        <w:t>09,630,000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863">
        <w:rPr>
          <w:rFonts w:ascii="Arial" w:hAnsi="Arial" w:cs="Arial"/>
          <w:sz w:val="20"/>
          <w:szCs w:val="20"/>
        </w:rPr>
        <w:t xml:space="preserve">- 01 share will </w:t>
      </w:r>
      <w:r>
        <w:rPr>
          <w:rFonts w:ascii="Arial" w:hAnsi="Arial" w:cs="Arial"/>
          <w:sz w:val="20"/>
          <w:szCs w:val="20"/>
        </w:rPr>
        <w:t xml:space="preserve">receive </w:t>
      </w:r>
      <w:r w:rsidRPr="00252863">
        <w:rPr>
          <w:rFonts w:ascii="Arial" w:hAnsi="Arial" w:cs="Arial"/>
          <w:sz w:val="20"/>
          <w:szCs w:val="20"/>
        </w:rPr>
        <w:t>VND</w:t>
      </w:r>
      <w:r w:rsidRPr="00252863">
        <w:rPr>
          <w:rFonts w:ascii="Arial" w:hAnsi="Arial" w:cs="Arial"/>
          <w:sz w:val="20"/>
          <w:szCs w:val="20"/>
        </w:rPr>
        <w:t xml:space="preserve"> 1,000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863">
        <w:rPr>
          <w:rFonts w:ascii="Arial" w:hAnsi="Arial" w:cs="Arial"/>
          <w:sz w:val="20"/>
          <w:szCs w:val="20"/>
        </w:rPr>
        <w:t>- Paymen</w:t>
      </w:r>
      <w:r>
        <w:rPr>
          <w:rFonts w:ascii="Arial" w:hAnsi="Arial" w:cs="Arial"/>
          <w:sz w:val="20"/>
          <w:szCs w:val="20"/>
        </w:rPr>
        <w:t>t method: Cash or bank transfer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863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 Time of</w:t>
      </w:r>
      <w:r w:rsidRPr="002528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first dividend payment for</w:t>
      </w:r>
      <w:r w:rsidRPr="00252863">
        <w:rPr>
          <w:rFonts w:ascii="Arial" w:hAnsi="Arial" w:cs="Arial"/>
          <w:sz w:val="20"/>
          <w:szCs w:val="20"/>
        </w:rPr>
        <w:t xml:space="preserve"> 2020: 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286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252863">
        <w:rPr>
          <w:rFonts w:ascii="Arial" w:hAnsi="Arial" w:cs="Arial"/>
          <w:sz w:val="20"/>
          <w:szCs w:val="20"/>
        </w:rPr>
        <w:t xml:space="preserve"> of shareholders list: August 31, 2020; </w:t>
      </w:r>
    </w:p>
    <w:p w:rsidR="00252863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Date of </w:t>
      </w:r>
      <w:r w:rsidRPr="00252863">
        <w:rPr>
          <w:rFonts w:ascii="Arial" w:hAnsi="Arial" w:cs="Arial"/>
          <w:sz w:val="20"/>
          <w:szCs w:val="20"/>
        </w:rPr>
        <w:t>payment: From September 3, 20</w:t>
      </w:r>
      <w:r>
        <w:rPr>
          <w:rFonts w:ascii="Arial" w:hAnsi="Arial" w:cs="Arial"/>
          <w:sz w:val="20"/>
          <w:szCs w:val="20"/>
        </w:rPr>
        <w:t>20</w:t>
      </w:r>
    </w:p>
    <w:p w:rsidR="00E9688C" w:rsidRDefault="0025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252863">
        <w:rPr>
          <w:rFonts w:ascii="Arial" w:hAnsi="Arial" w:cs="Arial"/>
          <w:sz w:val="20"/>
          <w:szCs w:val="20"/>
        </w:rPr>
        <w:t xml:space="preserve"> Assign the General Director to direct the implementation of necessary procedures until the </w:t>
      </w:r>
      <w:r w:rsidR="00E9688C">
        <w:rPr>
          <w:rFonts w:ascii="Arial" w:hAnsi="Arial" w:cs="Arial"/>
          <w:sz w:val="20"/>
          <w:szCs w:val="20"/>
        </w:rPr>
        <w:t>completion</w:t>
      </w:r>
      <w:r w:rsidRPr="00252863">
        <w:rPr>
          <w:rFonts w:ascii="Arial" w:hAnsi="Arial" w:cs="Arial"/>
          <w:sz w:val="20"/>
          <w:szCs w:val="20"/>
        </w:rPr>
        <w:t xml:space="preserve"> of the first </w:t>
      </w:r>
      <w:r w:rsidR="00E9688C">
        <w:rPr>
          <w:rFonts w:ascii="Arial" w:hAnsi="Arial" w:cs="Arial"/>
          <w:sz w:val="20"/>
          <w:szCs w:val="20"/>
        </w:rPr>
        <w:t>dividend payment for 2020</w:t>
      </w:r>
    </w:p>
    <w:p w:rsidR="00252863" w:rsidRDefault="00E968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="00252863" w:rsidRPr="00252863">
        <w:rPr>
          <w:rFonts w:ascii="Arial" w:hAnsi="Arial" w:cs="Arial"/>
          <w:sz w:val="20"/>
          <w:szCs w:val="20"/>
        </w:rPr>
        <w:t xml:space="preserve"> This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E9688C" w:rsidRDefault="00E968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88C">
        <w:rPr>
          <w:rFonts w:ascii="Arial" w:hAnsi="Arial" w:cs="Arial"/>
          <w:sz w:val="20"/>
          <w:szCs w:val="20"/>
        </w:rPr>
        <w:t xml:space="preserve">Members of the Board of Directors, </w:t>
      </w:r>
      <w:r>
        <w:rPr>
          <w:rFonts w:ascii="Arial" w:hAnsi="Arial" w:cs="Arial"/>
          <w:sz w:val="20"/>
          <w:szCs w:val="20"/>
        </w:rPr>
        <w:t>Management Board, s</w:t>
      </w:r>
      <w:r w:rsidRPr="00E9688C">
        <w:rPr>
          <w:rFonts w:ascii="Arial" w:hAnsi="Arial" w:cs="Arial"/>
          <w:sz w:val="20"/>
          <w:szCs w:val="20"/>
        </w:rPr>
        <w:t xml:space="preserve">pecialized departments, units directly under the Company and related organizations and individuals are responsible for implementing </w:t>
      </w:r>
      <w:bookmarkStart w:id="0" w:name="_GoBack"/>
      <w:bookmarkEnd w:id="0"/>
      <w:r w:rsidRPr="00E9688C">
        <w:rPr>
          <w:rFonts w:ascii="Arial" w:hAnsi="Arial" w:cs="Arial"/>
          <w:sz w:val="20"/>
          <w:szCs w:val="20"/>
        </w:rPr>
        <w:t>this Resolution</w:t>
      </w:r>
    </w:p>
    <w:sectPr w:rsidR="00E9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AFD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324</cp:revision>
  <dcterms:created xsi:type="dcterms:W3CDTF">2019-10-16T10:03:00Z</dcterms:created>
  <dcterms:modified xsi:type="dcterms:W3CDTF">2020-08-07T07:36:00Z</dcterms:modified>
</cp:coreProperties>
</file>